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4A0" w:rsidRPr="008E610D" w:rsidRDefault="00B24078" w:rsidP="00803012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6752B9" w:rsidRPr="008E610D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全國春季</w:t>
      </w:r>
      <w:r w:rsidR="006752B9" w:rsidRPr="008E610D">
        <w:rPr>
          <w:rFonts w:ascii="標楷體" w:eastAsia="標楷體" w:hAnsi="標楷體"/>
          <w:sz w:val="36"/>
          <w:szCs w:val="36"/>
        </w:rPr>
        <w:t>游泳錦標賽</w:t>
      </w:r>
    </w:p>
    <w:p w:rsidR="006752B9" w:rsidRPr="008E610D" w:rsidRDefault="00803012" w:rsidP="00803012">
      <w:pPr>
        <w:adjustRightInd w:val="0"/>
        <w:snapToGrid w:val="0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8E610D">
        <w:rPr>
          <w:rFonts w:ascii="標楷體" w:eastAsia="標楷體" w:hAnsi="標楷體"/>
          <w:spacing w:val="-1"/>
          <w:sz w:val="36"/>
          <w:szCs w:val="36"/>
        </w:rPr>
        <w:t>因應「嚴重特殊傳染性肺炎</w:t>
      </w:r>
      <w:r w:rsidR="00840355" w:rsidRPr="008E610D">
        <w:rPr>
          <w:rFonts w:ascii="標楷體" w:eastAsia="標楷體" w:hAnsi="標楷體" w:hint="eastAsia"/>
          <w:spacing w:val="-1"/>
          <w:sz w:val="36"/>
          <w:szCs w:val="36"/>
        </w:rPr>
        <w:t>C</w:t>
      </w:r>
      <w:r w:rsidR="00840355" w:rsidRPr="008E610D">
        <w:rPr>
          <w:rFonts w:ascii="標楷體" w:eastAsia="標楷體" w:hAnsi="標楷體"/>
          <w:spacing w:val="-1"/>
          <w:sz w:val="36"/>
          <w:szCs w:val="36"/>
        </w:rPr>
        <w:t>OVID-19</w:t>
      </w:r>
      <w:r w:rsidRPr="008E610D">
        <w:rPr>
          <w:rFonts w:ascii="標楷體" w:eastAsia="標楷體" w:hAnsi="標楷體"/>
          <w:spacing w:val="-1"/>
          <w:sz w:val="36"/>
          <w:szCs w:val="36"/>
        </w:rPr>
        <w:t>」防疫計畫</w:t>
      </w:r>
    </w:p>
    <w:p w:rsidR="00803012" w:rsidRDefault="00B24078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/>
          <w:spacing w:val="-1"/>
          <w:szCs w:val="24"/>
        </w:rPr>
        <w:t>11</w:t>
      </w:r>
      <w:r>
        <w:rPr>
          <w:rFonts w:ascii="標楷體" w:eastAsia="標楷體" w:hAnsi="標楷體" w:hint="eastAsia"/>
          <w:spacing w:val="-1"/>
          <w:szCs w:val="24"/>
        </w:rPr>
        <w:t>1</w:t>
      </w:r>
      <w:r w:rsidR="007E6B4E" w:rsidRPr="007E6B4E">
        <w:rPr>
          <w:rFonts w:ascii="標楷體" w:eastAsia="標楷體" w:hAnsi="標楷體"/>
          <w:spacing w:val="-1"/>
          <w:szCs w:val="24"/>
        </w:rPr>
        <w:t>年</w:t>
      </w:r>
      <w:r>
        <w:rPr>
          <w:rFonts w:ascii="標楷體" w:eastAsia="標楷體" w:hAnsi="標楷體" w:hint="eastAsia"/>
          <w:spacing w:val="-1"/>
          <w:szCs w:val="24"/>
        </w:rPr>
        <w:t>2</w:t>
      </w:r>
      <w:r w:rsidR="007E6B4E" w:rsidRPr="007E6B4E">
        <w:rPr>
          <w:rFonts w:ascii="標楷體" w:eastAsia="標楷體" w:hAnsi="標楷體"/>
          <w:spacing w:val="-1"/>
          <w:szCs w:val="24"/>
        </w:rPr>
        <w:t>月</w:t>
      </w:r>
      <w:r>
        <w:rPr>
          <w:rFonts w:ascii="標楷體" w:eastAsia="標楷體" w:hAnsi="標楷體" w:hint="eastAsia"/>
          <w:spacing w:val="-1"/>
          <w:szCs w:val="24"/>
        </w:rPr>
        <w:t>9</w:t>
      </w:r>
      <w:r w:rsidR="007E6B4E" w:rsidRPr="007E6B4E">
        <w:rPr>
          <w:rFonts w:ascii="標楷體" w:eastAsia="標楷體" w:hAnsi="標楷體"/>
          <w:spacing w:val="-1"/>
          <w:szCs w:val="24"/>
        </w:rPr>
        <w:t>日</w:t>
      </w:r>
    </w:p>
    <w:p w:rsidR="007E6B4E" w:rsidRPr="007E6B4E" w:rsidRDefault="007E6B4E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</w:p>
    <w:p w:rsidR="00803012" w:rsidRPr="00803012" w:rsidRDefault="00803012" w:rsidP="0080301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pacing w:val="-1"/>
          <w:sz w:val="28"/>
          <w:szCs w:val="28"/>
        </w:rPr>
      </w:pPr>
      <w:r w:rsidRPr="00803012">
        <w:rPr>
          <w:rFonts w:ascii="標楷體" w:eastAsia="標楷體" w:hAnsi="標楷體"/>
          <w:spacing w:val="-1"/>
          <w:sz w:val="28"/>
          <w:szCs w:val="28"/>
        </w:rPr>
        <w:t>比賽資訊:</w:t>
      </w:r>
    </w:p>
    <w:p w:rsidR="00E659AE" w:rsidRPr="00BE0BC0" w:rsidRDefault="00CB74D1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73"/>
        <w:rPr>
          <w:rFonts w:ascii="標楷體" w:eastAsia="標楷體" w:hAnsi="標楷體"/>
          <w:sz w:val="28"/>
          <w:szCs w:val="28"/>
        </w:rPr>
      </w:pPr>
      <w:r w:rsidRPr="00BE0BC0">
        <w:rPr>
          <w:rFonts w:ascii="標楷體" w:eastAsia="標楷體" w:hAnsi="標楷體" w:hint="eastAsia"/>
          <w:sz w:val="28"/>
          <w:szCs w:val="28"/>
        </w:rPr>
        <w:t>比賽名稱:</w:t>
      </w:r>
      <w:r w:rsidR="00B24078">
        <w:rPr>
          <w:rFonts w:ascii="標楷體" w:eastAsia="標楷體" w:hAnsi="標楷體"/>
          <w:sz w:val="28"/>
          <w:szCs w:val="28"/>
        </w:rPr>
        <w:t>11</w:t>
      </w:r>
      <w:r w:rsidR="00B24078">
        <w:rPr>
          <w:rFonts w:ascii="標楷體" w:eastAsia="標楷體" w:hAnsi="標楷體" w:hint="eastAsia"/>
          <w:sz w:val="28"/>
          <w:szCs w:val="28"/>
        </w:rPr>
        <w:t>1年全國春季</w:t>
      </w:r>
      <w:r w:rsidR="00E659AE" w:rsidRPr="00BE0BC0">
        <w:rPr>
          <w:rFonts w:ascii="標楷體" w:eastAsia="標楷體" w:hAnsi="標楷體"/>
          <w:sz w:val="28"/>
          <w:szCs w:val="28"/>
        </w:rPr>
        <w:t>游泳錦標賽</w:t>
      </w:r>
    </w:p>
    <w:p w:rsidR="00BE0BC0" w:rsidRPr="00BE0BC0" w:rsidRDefault="00BE0BC0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主辦單位:中華民國游泳協會 </w:t>
      </w:r>
    </w:p>
    <w:p w:rsidR="00803012" w:rsidRDefault="00E659AE" w:rsidP="00A41999">
      <w:pPr>
        <w:adjustRightInd w:val="0"/>
        <w:snapToGrid w:val="0"/>
        <w:ind w:left="-2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0BC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、比賽時間: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(週四)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(週一)；計5天</w:t>
      </w:r>
    </w:p>
    <w:p w:rsidR="00E659AE" w:rsidRDefault="00E659AE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BE0BC0">
        <w:rPr>
          <w:rFonts w:ascii="標楷體" w:eastAsia="標楷體" w:hAnsi="標楷體"/>
          <w:sz w:val="28"/>
          <w:szCs w:val="28"/>
        </w:rPr>
        <w:t>四</w:t>
      </w:r>
      <w:r w:rsidR="001C1B4E">
        <w:rPr>
          <w:rFonts w:ascii="標楷體" w:eastAsia="標楷體" w:hAnsi="標楷體" w:hint="eastAsia"/>
          <w:sz w:val="28"/>
          <w:szCs w:val="28"/>
        </w:rPr>
        <w:t>、</w:t>
      </w:r>
      <w:r w:rsidR="001C1B4E">
        <w:rPr>
          <w:rFonts w:ascii="標楷體" w:eastAsia="標楷體" w:hAnsi="標楷體"/>
          <w:sz w:val="28"/>
          <w:szCs w:val="28"/>
        </w:rPr>
        <w:t>比賽地點:</w:t>
      </w:r>
      <w:r w:rsidR="009D18B8">
        <w:rPr>
          <w:rFonts w:ascii="標楷體" w:eastAsia="標楷體" w:hAnsi="標楷體" w:hint="eastAsia"/>
          <w:sz w:val="28"/>
          <w:szCs w:val="28"/>
        </w:rPr>
        <w:t>台中市北區國民運動中心</w:t>
      </w:r>
    </w:p>
    <w:p w:rsidR="001C1B4E" w:rsidRDefault="00BE0BC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五</w:t>
      </w:r>
      <w:r w:rsidR="003D165A">
        <w:rPr>
          <w:rFonts w:ascii="標楷體" w:eastAsia="標楷體" w:hAnsi="標楷體" w:hint="eastAsia"/>
          <w:sz w:val="28"/>
          <w:szCs w:val="28"/>
        </w:rPr>
        <w:t>、</w:t>
      </w:r>
      <w:r w:rsidR="003D165A">
        <w:rPr>
          <w:rFonts w:ascii="標楷體" w:eastAsia="標楷體" w:hAnsi="標楷體"/>
          <w:sz w:val="28"/>
          <w:szCs w:val="28"/>
        </w:rPr>
        <w:t>參賽人數:預估</w:t>
      </w:r>
      <w:r w:rsidR="00C1616D">
        <w:rPr>
          <w:rFonts w:ascii="標楷體" w:eastAsia="標楷體" w:hAnsi="標楷體"/>
          <w:sz w:val="28"/>
          <w:szCs w:val="28"/>
        </w:rPr>
        <w:t>報名人數</w:t>
      </w:r>
      <w:r w:rsidR="009D18B8">
        <w:rPr>
          <w:rFonts w:ascii="標楷體" w:eastAsia="標楷體" w:hAnsi="標楷體" w:hint="eastAsia"/>
          <w:sz w:val="28"/>
          <w:szCs w:val="28"/>
        </w:rPr>
        <w:t>80</w:t>
      </w:r>
      <w:r w:rsidR="00B24078">
        <w:rPr>
          <w:rFonts w:ascii="標楷體" w:eastAsia="標楷體" w:hAnsi="標楷體" w:hint="eastAsia"/>
          <w:sz w:val="28"/>
          <w:szCs w:val="28"/>
        </w:rPr>
        <w:t>0</w:t>
      </w:r>
      <w:r w:rsidR="003D165A">
        <w:rPr>
          <w:rFonts w:ascii="標楷體" w:eastAsia="標楷體" w:hAnsi="標楷體"/>
          <w:sz w:val="28"/>
          <w:szCs w:val="28"/>
        </w:rPr>
        <w:t>人</w:t>
      </w:r>
      <w:r w:rsidR="00C1616D">
        <w:rPr>
          <w:rFonts w:ascii="標楷體" w:eastAsia="標楷體" w:hAnsi="標楷體"/>
          <w:sz w:val="28"/>
          <w:szCs w:val="28"/>
        </w:rPr>
        <w:t>，單日參賽人數約200人。</w:t>
      </w:r>
    </w:p>
    <w:p w:rsidR="00EB4F10" w:rsidRPr="00B24078" w:rsidRDefault="00EB4F1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</w:p>
    <w:p w:rsidR="00EB4F10" w:rsidRDefault="00F61DA1" w:rsidP="00F61DA1">
      <w:pPr>
        <w:pStyle w:val="a3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61DA1">
        <w:rPr>
          <w:rFonts w:ascii="標楷體" w:eastAsia="標楷體" w:hAnsi="標楷體" w:hint="eastAsia"/>
          <w:sz w:val="28"/>
          <w:szCs w:val="28"/>
        </w:rPr>
        <w:t>防</w:t>
      </w:r>
      <w:r w:rsidR="00743FF9">
        <w:rPr>
          <w:rFonts w:ascii="標楷體" w:eastAsia="標楷體" w:hAnsi="標楷體" w:hint="eastAsia"/>
          <w:sz w:val="28"/>
          <w:szCs w:val="28"/>
        </w:rPr>
        <w:t>疫</w:t>
      </w:r>
      <w:r w:rsidRPr="00F61DA1">
        <w:rPr>
          <w:rFonts w:ascii="標楷體" w:eastAsia="標楷體" w:hAnsi="標楷體" w:hint="eastAsia"/>
          <w:sz w:val="28"/>
          <w:szCs w:val="28"/>
        </w:rPr>
        <w:t>措施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961E3" w:rsidRPr="00B24078" w:rsidRDefault="008C6528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232A31"/>
          <w:lang w:eastAsia="zh-TW"/>
        </w:rPr>
      </w:pPr>
      <w:r w:rsidRPr="00DE26C2">
        <w:rPr>
          <w:rFonts w:ascii="標楷體" w:eastAsia="標楷體" w:hAnsi="標楷體"/>
          <w:lang w:eastAsia="zh-TW"/>
        </w:rPr>
        <w:t>適用</w:t>
      </w:r>
      <w:r w:rsidR="00743FF9">
        <w:rPr>
          <w:rFonts w:ascii="標楷體" w:eastAsia="標楷體" w:hAnsi="標楷體"/>
          <w:lang w:eastAsia="zh-TW"/>
        </w:rPr>
        <w:t>對象及</w:t>
      </w:r>
      <w:r w:rsidRPr="00DE26C2">
        <w:rPr>
          <w:rFonts w:ascii="標楷體" w:eastAsia="標楷體" w:hAnsi="標楷體"/>
          <w:lang w:eastAsia="zh-TW"/>
        </w:rPr>
        <w:t>範圍:與會所有人員</w:t>
      </w:r>
      <w:r w:rsidR="00743FF9">
        <w:rPr>
          <w:rFonts w:ascii="標楷體" w:eastAsia="標楷體" w:hAnsi="標楷體"/>
          <w:lang w:eastAsia="zh-TW"/>
        </w:rPr>
        <w:t>，</w:t>
      </w:r>
      <w:r w:rsidRPr="00DE26C2">
        <w:rPr>
          <w:rFonts w:ascii="標楷體" w:eastAsia="標楷體" w:hAnsi="標楷體"/>
          <w:lang w:eastAsia="zh-TW"/>
        </w:rPr>
        <w:t>包含</w:t>
      </w:r>
      <w:r>
        <w:rPr>
          <w:rFonts w:ascii="標楷體" w:eastAsia="標楷體" w:hAnsi="標楷體"/>
          <w:lang w:eastAsia="zh-TW"/>
        </w:rPr>
        <w:t>選手</w:t>
      </w:r>
      <w:r w:rsidRPr="00DE26C2">
        <w:rPr>
          <w:rFonts w:ascii="標楷體" w:eastAsia="標楷體" w:hAnsi="標楷體" w:hint="eastAsia"/>
          <w:lang w:eastAsia="zh-TW"/>
        </w:rPr>
        <w:t>、</w:t>
      </w:r>
      <w:r w:rsidRPr="00DE26C2">
        <w:rPr>
          <w:rFonts w:ascii="標楷體" w:eastAsia="標楷體" w:hAnsi="標楷體"/>
          <w:lang w:eastAsia="zh-TW"/>
        </w:rPr>
        <w:t>教練、裁判及相關工作人員</w:t>
      </w:r>
      <w:r w:rsidRPr="00DE26C2">
        <w:rPr>
          <w:rFonts w:ascii="標楷體" w:eastAsia="標楷體" w:hAnsi="標楷體"/>
          <w:color w:val="232A31"/>
          <w:lang w:eastAsia="zh-TW"/>
        </w:rPr>
        <w:t>。</w:t>
      </w:r>
    </w:p>
    <w:p w:rsidR="00A961E3" w:rsidRPr="00B24078" w:rsidRDefault="005F4B1A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防</w:t>
      </w:r>
      <w:r w:rsidR="00743FF9">
        <w:rPr>
          <w:rFonts w:ascii="標楷體" w:eastAsia="標楷體" w:hAnsi="標楷體"/>
          <w:lang w:eastAsia="zh-TW"/>
        </w:rPr>
        <w:t>疫</w:t>
      </w:r>
      <w:r w:rsidRPr="00DE26C2">
        <w:rPr>
          <w:rFonts w:ascii="標楷體" w:eastAsia="標楷體" w:hAnsi="標楷體"/>
          <w:lang w:eastAsia="zh-TW"/>
        </w:rPr>
        <w:t>措施及計畫如下:</w:t>
      </w:r>
    </w:p>
    <w:p w:rsidR="004B0204" w:rsidRDefault="004B0204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此賽事為閉門賽事，選手憑選手證，教練憑教練證入場。其餘人員</w:t>
      </w:r>
    </w:p>
    <w:p w:rsidR="00B24078" w:rsidRDefault="004B0204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B24078">
        <w:rPr>
          <w:rFonts w:ascii="標楷體" w:eastAsia="標楷體" w:hAnsi="標楷體"/>
          <w:lang w:eastAsia="zh-TW"/>
        </w:rPr>
        <w:t>皆不得進入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2</w:t>
      </w:r>
      <w:r w:rsidR="00B24078">
        <w:rPr>
          <w:rFonts w:ascii="標楷體" w:eastAsia="標楷體" w:hAnsi="標楷體" w:hint="eastAsia"/>
          <w:lang w:eastAsia="zh-TW"/>
        </w:rPr>
        <w:t>競賽池</w:t>
      </w:r>
      <w:r w:rsidR="00B24078">
        <w:rPr>
          <w:rFonts w:ascii="標楷體" w:eastAsia="標楷體" w:hAnsi="標楷體"/>
          <w:lang w:eastAsia="zh-TW"/>
        </w:rPr>
        <w:t>及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1</w:t>
      </w:r>
      <w:r w:rsidR="00B24078">
        <w:rPr>
          <w:rFonts w:ascii="標楷體" w:eastAsia="標楷體" w:hAnsi="標楷體" w:hint="eastAsia"/>
          <w:lang w:eastAsia="zh-TW"/>
        </w:rPr>
        <w:t>觀看檯</w:t>
      </w:r>
      <w:r>
        <w:rPr>
          <w:rFonts w:ascii="標楷體" w:eastAsia="標楷體" w:hAnsi="標楷體"/>
          <w:lang w:eastAsia="zh-TW"/>
        </w:rPr>
        <w:t>。</w:t>
      </w:r>
      <w:r w:rsidR="00B24078">
        <w:rPr>
          <w:rFonts w:ascii="標楷體" w:eastAsia="標楷體" w:hAnsi="標楷體" w:hint="eastAsia"/>
          <w:lang w:eastAsia="zh-TW"/>
        </w:rPr>
        <w:t>本次不設休息區</w:t>
      </w:r>
      <w:r w:rsidR="00F0114F">
        <w:rPr>
          <w:rFonts w:ascii="標楷體" w:eastAsia="標楷體" w:hAnsi="標楷體"/>
          <w:lang w:eastAsia="zh-TW"/>
        </w:rPr>
        <w:t>各為單一入口並</w:t>
      </w:r>
    </w:p>
    <w:p w:rsidR="004B0204" w:rsidRDefault="00B24078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F0114F">
        <w:rPr>
          <w:rFonts w:ascii="標楷體" w:eastAsia="標楷體" w:hAnsi="標楷體"/>
          <w:lang w:eastAsia="zh-TW"/>
        </w:rPr>
        <w:t>設立防疫檢查站。</w:t>
      </w:r>
    </w:p>
    <w:p w:rsidR="00743FF9" w:rsidRPr="00743FF9" w:rsidRDefault="00743FF9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參與</w:t>
      </w:r>
      <w:r w:rsidR="005F4B1A" w:rsidRPr="00743FF9">
        <w:rPr>
          <w:rFonts w:ascii="標楷體" w:eastAsia="標楷體" w:hAnsi="標楷體"/>
          <w:lang w:eastAsia="zh-TW"/>
        </w:rPr>
        <w:t>賽會所有人員</w:t>
      </w:r>
      <w:r w:rsidRPr="00743FF9">
        <w:rPr>
          <w:rFonts w:ascii="標楷體" w:eastAsia="標楷體" w:hAnsi="標楷體"/>
          <w:lang w:eastAsia="zh-TW"/>
        </w:rPr>
        <w:t>請落實自我健康監測，</w:t>
      </w:r>
      <w:r w:rsidR="005F4B1A" w:rsidRPr="00743FF9">
        <w:rPr>
          <w:rFonts w:ascii="標楷體" w:eastAsia="標楷體" w:hAnsi="標楷體"/>
          <w:lang w:eastAsia="zh-TW"/>
        </w:rPr>
        <w:t>如有:</w:t>
      </w:r>
      <w:r w:rsidR="005F4B1A" w:rsidRPr="00743FF9">
        <w:rPr>
          <w:rFonts w:ascii="標楷體" w:eastAsia="標楷體" w:hAnsi="標楷體"/>
          <w:color w:val="232A31"/>
          <w:lang w:eastAsia="zh-TW"/>
        </w:rPr>
        <w:t>居家隔離、居家檢</w:t>
      </w:r>
    </w:p>
    <w:p w:rsidR="004049AD" w:rsidRDefault="00743FF9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5F4B1A" w:rsidRPr="00743FF9">
        <w:rPr>
          <w:rFonts w:ascii="標楷體" w:eastAsia="標楷體" w:hAnsi="標楷體"/>
          <w:color w:val="232A31"/>
          <w:lang w:eastAsia="zh-TW"/>
        </w:rPr>
        <w:t>疫、自主健康管理、呼吸道症狀或</w:t>
      </w:r>
      <w:r w:rsidR="00DB1045" w:rsidRPr="00743FF9">
        <w:rPr>
          <w:rFonts w:ascii="標楷體" w:eastAsia="標楷體" w:hAnsi="標楷體"/>
          <w:color w:val="232A31"/>
          <w:lang w:eastAsia="zh-TW"/>
        </w:rPr>
        <w:t>發燒</w:t>
      </w:r>
      <w:r w:rsidR="005F4B1A" w:rsidRPr="00743FF9">
        <w:rPr>
          <w:rFonts w:ascii="標楷體" w:eastAsia="標楷體" w:hAnsi="標楷體"/>
          <w:color w:val="232A31"/>
          <w:lang w:eastAsia="zh-TW"/>
        </w:rPr>
        <w:t>腹瀉等者</w:t>
      </w:r>
      <w:r w:rsidR="004049AD">
        <w:rPr>
          <w:rFonts w:ascii="標楷體" w:eastAsia="標楷體" w:hAnsi="標楷體"/>
          <w:color w:val="232A31"/>
          <w:lang w:eastAsia="zh-TW"/>
        </w:rPr>
        <w:t>，</w:t>
      </w:r>
      <w:r>
        <w:rPr>
          <w:rFonts w:ascii="標楷體" w:eastAsia="標楷體" w:hAnsi="標楷體"/>
          <w:color w:val="232A31"/>
          <w:lang w:eastAsia="zh-TW"/>
        </w:rPr>
        <w:t>大會</w:t>
      </w:r>
      <w:r w:rsidR="005F4B1A" w:rsidRPr="00743FF9">
        <w:rPr>
          <w:rFonts w:ascii="標楷體" w:eastAsia="標楷體" w:hAnsi="標楷體"/>
          <w:color w:val="232A31"/>
          <w:lang w:eastAsia="zh-TW"/>
        </w:rPr>
        <w:t>得</w:t>
      </w:r>
      <w:r>
        <w:rPr>
          <w:rFonts w:ascii="標楷體" w:eastAsia="標楷體" w:hAnsi="標楷體"/>
          <w:color w:val="232A31"/>
          <w:lang w:eastAsia="zh-TW"/>
        </w:rPr>
        <w:t>拒絕其</w:t>
      </w:r>
      <w:r w:rsidR="005F4B1A" w:rsidRPr="00743FF9">
        <w:rPr>
          <w:rFonts w:ascii="標楷體" w:eastAsia="標楷體" w:hAnsi="標楷體"/>
          <w:color w:val="232A31"/>
          <w:lang w:eastAsia="zh-TW"/>
        </w:rPr>
        <w:t>參</w:t>
      </w:r>
    </w:p>
    <w:p w:rsidR="004049AD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743FF9">
        <w:rPr>
          <w:rFonts w:ascii="標楷體" w:eastAsia="標楷體" w:hAnsi="標楷體"/>
          <w:color w:val="232A31"/>
          <w:lang w:eastAsia="zh-TW"/>
        </w:rPr>
        <w:t>與比賽</w:t>
      </w:r>
      <w:r w:rsidR="005F4B1A" w:rsidRPr="00743FF9">
        <w:rPr>
          <w:rFonts w:ascii="標楷體" w:eastAsia="標楷體" w:hAnsi="標楷體"/>
          <w:color w:val="232A31"/>
          <w:lang w:eastAsia="zh-TW"/>
        </w:rPr>
        <w:t>。</w:t>
      </w:r>
      <w:r w:rsidR="00EB5DA3">
        <w:rPr>
          <w:rFonts w:ascii="標楷體" w:eastAsia="標楷體" w:hAnsi="標楷體"/>
          <w:color w:val="232A31"/>
          <w:lang w:eastAsia="zh-TW"/>
        </w:rPr>
        <w:t>各單位報到時須繳交自主健康聲明書(</w:t>
      </w:r>
      <w:r w:rsidR="00C53839">
        <w:rPr>
          <w:rFonts w:ascii="標楷體" w:eastAsia="標楷體" w:hAnsi="標楷體"/>
          <w:color w:val="232A31"/>
          <w:lang w:eastAsia="zh-TW"/>
        </w:rPr>
        <w:t>請詳</w:t>
      </w:r>
      <w:r w:rsidR="00EB5DA3">
        <w:rPr>
          <w:rFonts w:ascii="標楷體" w:eastAsia="標楷體" w:hAnsi="標楷體"/>
          <w:color w:val="232A31"/>
          <w:lang w:eastAsia="zh-TW"/>
        </w:rPr>
        <w:t>附件)否則無法</w:t>
      </w:r>
    </w:p>
    <w:p w:rsidR="005F4B1A" w:rsidRPr="00743FF9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EB5DA3">
        <w:rPr>
          <w:rFonts w:ascii="標楷體" w:eastAsia="標楷體" w:hAnsi="標楷體"/>
          <w:color w:val="232A31"/>
          <w:lang w:eastAsia="zh-TW"/>
        </w:rPr>
        <w:t>報到。</w:t>
      </w:r>
    </w:p>
    <w:p w:rsidR="00B24078" w:rsidRDefault="005F4B1A" w:rsidP="00B24078">
      <w:pPr>
        <w:pStyle w:val="a4"/>
        <w:numPr>
          <w:ilvl w:val="0"/>
          <w:numId w:val="3"/>
        </w:numPr>
        <w:adjustRightInd w:val="0"/>
        <w:snapToGrid w:val="0"/>
        <w:spacing w:before="1"/>
        <w:ind w:left="710" w:rightChars="118" w:right="283" w:hanging="1"/>
        <w:rPr>
          <w:rFonts w:ascii="標楷體" w:eastAsia="標楷體" w:hAnsi="標楷體"/>
          <w:lang w:eastAsia="zh-TW"/>
        </w:rPr>
      </w:pPr>
      <w:r w:rsidRPr="000E7D93">
        <w:rPr>
          <w:rFonts w:ascii="標楷體" w:eastAsia="標楷體" w:hAnsi="標楷體"/>
          <w:lang w:eastAsia="zh-TW"/>
        </w:rPr>
        <w:t>賽會期間所有進出場館人員</w:t>
      </w:r>
      <w:r w:rsidR="000E7D93" w:rsidRPr="000E7D93">
        <w:rPr>
          <w:rFonts w:ascii="標楷體" w:eastAsia="標楷體" w:hAnsi="標楷體"/>
          <w:lang w:eastAsia="zh-TW"/>
        </w:rPr>
        <w:t>須經過紅外線溫度監測儀</w:t>
      </w:r>
      <w:r w:rsidR="003B6837">
        <w:rPr>
          <w:rFonts w:ascii="標楷體" w:eastAsia="標楷體" w:hAnsi="標楷體"/>
          <w:lang w:eastAsia="zh-TW"/>
        </w:rPr>
        <w:t>(</w:t>
      </w:r>
      <w:r w:rsidR="00B24078">
        <w:rPr>
          <w:rFonts w:ascii="標楷體" w:eastAsia="標楷體" w:hAnsi="標楷體"/>
          <w:lang w:eastAsia="zh-TW"/>
        </w:rPr>
        <w:t>一樓</w:t>
      </w:r>
      <w:r w:rsidR="00B24078">
        <w:rPr>
          <w:rFonts w:ascii="標楷體" w:eastAsia="標楷體" w:hAnsi="標楷體" w:hint="eastAsia"/>
          <w:lang w:eastAsia="zh-TW"/>
        </w:rPr>
        <w:t>大門</w:t>
      </w:r>
      <w:r w:rsidR="003B6837" w:rsidRPr="00B24078">
        <w:rPr>
          <w:rFonts w:ascii="標楷體" w:eastAsia="標楷體" w:hAnsi="標楷體"/>
          <w:lang w:eastAsia="zh-TW"/>
        </w:rPr>
        <w:t>)</w:t>
      </w:r>
      <w:r w:rsidR="000E7D93" w:rsidRPr="00B24078">
        <w:rPr>
          <w:rFonts w:ascii="標楷體" w:eastAsia="標楷體" w:hAnsi="標楷體"/>
          <w:lang w:eastAsia="zh-TW"/>
        </w:rPr>
        <w:t>並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0E7D93" w:rsidRPr="00B24078">
        <w:rPr>
          <w:rFonts w:ascii="標楷體" w:eastAsia="標楷體" w:hAnsi="標楷體"/>
          <w:lang w:eastAsia="zh-TW"/>
        </w:rPr>
        <w:t>進行手部酒精</w:t>
      </w:r>
      <w:r w:rsidR="005F4B1A" w:rsidRPr="00B24078">
        <w:rPr>
          <w:rFonts w:ascii="標楷體" w:eastAsia="標楷體" w:hAnsi="標楷體"/>
          <w:lang w:eastAsia="zh-TW"/>
        </w:rPr>
        <w:t>消毒</w:t>
      </w:r>
      <w:r w:rsidR="000E7D93" w:rsidRPr="00B24078">
        <w:rPr>
          <w:rFonts w:ascii="標楷體" w:eastAsia="標楷體" w:hAnsi="標楷體"/>
          <w:lang w:eastAsia="zh-TW"/>
        </w:rPr>
        <w:t>且</w:t>
      </w:r>
      <w:r w:rsidR="005F4B1A" w:rsidRPr="00B24078">
        <w:rPr>
          <w:rFonts w:ascii="標楷體" w:eastAsia="標楷體" w:hAnsi="標楷體"/>
          <w:lang w:eastAsia="zh-TW"/>
        </w:rPr>
        <w:t>須全</w:t>
      </w:r>
      <w:r w:rsidR="008516B6" w:rsidRPr="00B24078">
        <w:rPr>
          <w:rFonts w:ascii="標楷體" w:eastAsia="標楷體" w:hAnsi="標楷體"/>
          <w:lang w:eastAsia="zh-TW"/>
        </w:rPr>
        <w:t>程</w:t>
      </w:r>
      <w:r w:rsidR="005F4B1A" w:rsidRPr="00B24078">
        <w:rPr>
          <w:rFonts w:ascii="標楷體" w:eastAsia="標楷體" w:hAnsi="標楷體"/>
          <w:lang w:eastAsia="zh-TW"/>
        </w:rPr>
        <w:t>配戴口罩</w:t>
      </w:r>
      <w:r w:rsidR="000E7D93" w:rsidRPr="00B24078">
        <w:rPr>
          <w:rFonts w:ascii="標楷體" w:eastAsia="標楷體" w:hAnsi="標楷體"/>
          <w:lang w:eastAsia="zh-TW"/>
        </w:rPr>
        <w:t>，</w:t>
      </w:r>
      <w:r w:rsidR="00857292" w:rsidRPr="00B24078">
        <w:rPr>
          <w:rFonts w:ascii="標楷體" w:eastAsia="標楷體" w:hAnsi="標楷體"/>
          <w:lang w:eastAsia="zh-TW"/>
        </w:rPr>
        <w:t>如有發燒(耳溫≧38℃</w:t>
      </w:r>
      <w:r>
        <w:rPr>
          <w:rFonts w:ascii="標楷體" w:eastAsia="標楷體" w:hAnsi="標楷體"/>
          <w:lang w:eastAsia="zh-TW"/>
        </w:rPr>
        <w:t>；額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857292" w:rsidRPr="00B24078">
        <w:rPr>
          <w:rFonts w:ascii="標楷體" w:eastAsia="標楷體" w:hAnsi="標楷體"/>
          <w:lang w:eastAsia="zh-TW"/>
        </w:rPr>
        <w:t>≧37.5℃)</w:t>
      </w:r>
      <w:r w:rsidR="001559C3" w:rsidRPr="00B24078">
        <w:rPr>
          <w:rFonts w:ascii="標楷體" w:eastAsia="標楷體" w:hAnsi="標楷體"/>
          <w:lang w:eastAsia="zh-TW"/>
        </w:rPr>
        <w:t>及</w:t>
      </w:r>
      <w:r w:rsidR="00857292" w:rsidRPr="00B24078">
        <w:rPr>
          <w:rFonts w:ascii="標楷體" w:eastAsia="標楷體" w:hAnsi="標楷體"/>
          <w:lang w:eastAsia="zh-TW"/>
        </w:rPr>
        <w:t>違反防疫規定者一律謝絕進入場館。</w:t>
      </w:r>
      <w:r w:rsidR="005F4B1A" w:rsidRPr="00B24078">
        <w:rPr>
          <w:rFonts w:ascii="標楷體" w:eastAsia="標楷體" w:hAnsi="標楷體"/>
          <w:color w:val="232A31"/>
          <w:lang w:eastAsia="zh-TW"/>
        </w:rPr>
        <w:t>活</w:t>
      </w:r>
      <w:r w:rsidR="005F4B1A" w:rsidRPr="000E7D93">
        <w:rPr>
          <w:rFonts w:ascii="標楷體" w:eastAsia="標楷體" w:hAnsi="標楷體"/>
          <w:color w:val="232A31"/>
          <w:lang w:eastAsia="zh-TW"/>
        </w:rPr>
        <w:t>動現場安排</w:t>
      </w:r>
      <w:r w:rsidR="005F4B1A" w:rsidRPr="00DE26C2">
        <w:rPr>
          <w:rFonts w:ascii="標楷體" w:eastAsia="標楷體" w:hAnsi="標楷體"/>
          <w:color w:val="232A31"/>
          <w:lang w:eastAsia="zh-TW"/>
        </w:rPr>
        <w:t>人</w:t>
      </w:r>
    </w:p>
    <w:p w:rsidR="002268B8" w:rsidRP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 xml:space="preserve">     </w:t>
      </w:r>
      <w:r w:rsidR="005F4B1A" w:rsidRPr="00DE26C2">
        <w:rPr>
          <w:rFonts w:ascii="標楷體" w:eastAsia="標楷體" w:hAnsi="標楷體"/>
          <w:color w:val="232A31"/>
          <w:lang w:eastAsia="zh-TW"/>
        </w:rPr>
        <w:t>員走動式防疫宣導，確認參加人員配合防疫事項。</w:t>
      </w:r>
    </w:p>
    <w:p w:rsidR="00D86CFB" w:rsidRDefault="00B24078" w:rsidP="002268B8">
      <w:pPr>
        <w:pStyle w:val="a4"/>
        <w:numPr>
          <w:ilvl w:val="0"/>
          <w:numId w:val="3"/>
        </w:numPr>
        <w:adjustRightInd w:val="0"/>
        <w:snapToGrid w:val="0"/>
        <w:spacing w:before="1"/>
        <w:ind w:left="1418" w:rightChars="118" w:right="283" w:hanging="709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>B</w:t>
      </w:r>
      <w:r>
        <w:rPr>
          <w:rFonts w:ascii="標楷體" w:eastAsia="標楷體" w:hAnsi="標楷體"/>
          <w:color w:val="232A31"/>
          <w:lang w:eastAsia="zh-TW"/>
        </w:rPr>
        <w:t>1</w:t>
      </w:r>
      <w:r w:rsidR="00D86CFB">
        <w:rPr>
          <w:rFonts w:ascii="標楷體" w:eastAsia="標楷體" w:hAnsi="標楷體"/>
          <w:color w:val="232A31"/>
          <w:lang w:eastAsia="zh-TW"/>
        </w:rPr>
        <w:t>觀眾席</w:t>
      </w:r>
      <w:r w:rsidR="00C731F3">
        <w:rPr>
          <w:rFonts w:ascii="標楷體" w:eastAsia="標楷體" w:hAnsi="標楷體"/>
          <w:color w:val="232A31"/>
          <w:lang w:eastAsia="zh-TW"/>
        </w:rPr>
        <w:t>場域寬廣</w:t>
      </w:r>
      <w:r w:rsidR="00D86CFB">
        <w:rPr>
          <w:rFonts w:ascii="標楷體" w:eastAsia="標楷體" w:hAnsi="標楷體"/>
          <w:color w:val="232A31"/>
          <w:lang w:eastAsia="zh-TW"/>
        </w:rPr>
        <w:t>設為</w:t>
      </w:r>
      <w:r>
        <w:rPr>
          <w:rFonts w:ascii="標楷體" w:eastAsia="標楷體" w:hAnsi="標楷體" w:hint="eastAsia"/>
          <w:color w:val="232A31"/>
          <w:lang w:eastAsia="zh-TW"/>
        </w:rPr>
        <w:t>教練指導</w:t>
      </w:r>
      <w:r w:rsidR="009970B0">
        <w:rPr>
          <w:rFonts w:ascii="標楷體" w:eastAsia="標楷體" w:hAnsi="標楷體"/>
          <w:color w:val="232A31"/>
          <w:lang w:eastAsia="zh-TW"/>
        </w:rPr>
        <w:t>區</w:t>
      </w:r>
      <w:r w:rsidR="00771C1B">
        <w:rPr>
          <w:rFonts w:ascii="標楷體" w:eastAsia="標楷體" w:hAnsi="標楷體"/>
          <w:color w:val="232A31"/>
          <w:lang w:eastAsia="zh-TW"/>
        </w:rPr>
        <w:t>採單一入口。</w:t>
      </w:r>
      <w:r w:rsidR="009970B0">
        <w:rPr>
          <w:rFonts w:ascii="標楷體" w:eastAsia="標楷體" w:hAnsi="標楷體"/>
          <w:color w:val="232A31"/>
          <w:lang w:eastAsia="zh-TW"/>
        </w:rPr>
        <w:t>單日參賽選手</w:t>
      </w:r>
      <w:r w:rsidR="00F4076F">
        <w:rPr>
          <w:rFonts w:ascii="標楷體" w:eastAsia="標楷體" w:hAnsi="標楷體"/>
          <w:color w:val="232A31"/>
          <w:lang w:eastAsia="zh-TW"/>
        </w:rPr>
        <w:t>及教練</w:t>
      </w:r>
      <w:r w:rsidR="009970B0">
        <w:rPr>
          <w:rFonts w:ascii="標楷體" w:eastAsia="標楷體" w:hAnsi="標楷體"/>
          <w:color w:val="232A31"/>
          <w:lang w:eastAsia="zh-TW"/>
        </w:rPr>
        <w:t>約</w:t>
      </w:r>
      <w:r w:rsidR="00F4076F">
        <w:rPr>
          <w:rFonts w:ascii="標楷體" w:eastAsia="標楷體" w:hAnsi="標楷體"/>
          <w:color w:val="232A31"/>
          <w:lang w:eastAsia="zh-TW"/>
        </w:rPr>
        <w:t>200餘</w:t>
      </w:r>
      <w:r w:rsidR="00245E33">
        <w:rPr>
          <w:rFonts w:ascii="標楷體" w:eastAsia="標楷體" w:hAnsi="標楷體"/>
          <w:color w:val="232A31"/>
          <w:lang w:eastAsia="zh-TW"/>
        </w:rPr>
        <w:t>人</w:t>
      </w:r>
      <w:r w:rsidR="00F4076F">
        <w:rPr>
          <w:rFonts w:ascii="標楷體" w:eastAsia="標楷體" w:hAnsi="標楷體"/>
          <w:color w:val="232A31"/>
          <w:lang w:eastAsia="zh-TW"/>
        </w:rPr>
        <w:t>，嚴格要求保持</w:t>
      </w:r>
      <w:r w:rsidR="005A70E1">
        <w:rPr>
          <w:rFonts w:ascii="標楷體" w:eastAsia="標楷體" w:hAnsi="標楷體" w:hint="eastAsia"/>
          <w:color w:val="232A31"/>
          <w:lang w:eastAsia="zh-TW"/>
        </w:rPr>
        <w:t>1.5</w:t>
      </w:r>
      <w:r w:rsidR="005A70E1">
        <w:rPr>
          <w:rFonts w:ascii="標楷體" w:eastAsia="標楷體" w:hAnsi="標楷體"/>
          <w:color w:val="232A31"/>
          <w:lang w:eastAsia="zh-TW"/>
        </w:rPr>
        <w:t>m</w:t>
      </w:r>
      <w:r w:rsidR="00F4076F">
        <w:rPr>
          <w:rFonts w:ascii="標楷體" w:eastAsia="標楷體" w:hAnsi="標楷體"/>
          <w:color w:val="232A31"/>
          <w:lang w:eastAsia="zh-TW"/>
        </w:rPr>
        <w:t>社交安全距離。</w:t>
      </w:r>
    </w:p>
    <w:p w:rsidR="00430E95" w:rsidRPr="00B24078" w:rsidRDefault="002268B8" w:rsidP="00B24078">
      <w:pPr>
        <w:pStyle w:val="a4"/>
        <w:numPr>
          <w:ilvl w:val="0"/>
          <w:numId w:val="3"/>
        </w:numPr>
        <w:adjustRightInd w:val="0"/>
        <w:snapToGrid w:val="0"/>
        <w:ind w:left="1276" w:hanging="567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 xml:space="preserve"> </w:t>
      </w:r>
      <w:r w:rsidR="005F4B1A" w:rsidRPr="00DE26C2">
        <w:rPr>
          <w:rFonts w:ascii="標楷體" w:eastAsia="標楷體" w:hAnsi="標楷體"/>
          <w:spacing w:val="-3"/>
          <w:w w:val="95"/>
          <w:lang w:eastAsia="zh-TW"/>
        </w:rPr>
        <w:t>比賽期間</w:t>
      </w:r>
      <w:r w:rsidR="00870245">
        <w:rPr>
          <w:rFonts w:ascii="標楷體" w:eastAsia="標楷體" w:hAnsi="標楷體"/>
          <w:spacing w:val="-3"/>
          <w:w w:val="95"/>
          <w:lang w:eastAsia="zh-TW"/>
        </w:rPr>
        <w:t>室內游泳池</w:t>
      </w:r>
      <w:r w:rsidR="005F4B1A">
        <w:rPr>
          <w:rFonts w:ascii="標楷體" w:eastAsia="標楷體" w:hAnsi="標楷體"/>
          <w:spacing w:val="-3"/>
          <w:w w:val="95"/>
          <w:lang w:eastAsia="zh-TW"/>
        </w:rPr>
        <w:t>不開放暖身</w:t>
      </w:r>
      <w:r w:rsidR="00D84550">
        <w:rPr>
          <w:rFonts w:ascii="標楷體" w:eastAsia="標楷體" w:hAnsi="標楷體"/>
          <w:spacing w:val="-3"/>
          <w:w w:val="95"/>
          <w:lang w:eastAsia="zh-TW"/>
        </w:rPr>
        <w:t>，</w:t>
      </w:r>
      <w:r w:rsidR="00D84550">
        <w:rPr>
          <w:rFonts w:ascii="標楷體" w:eastAsia="標楷體" w:hAnsi="標楷體"/>
          <w:spacing w:val="-5"/>
          <w:w w:val="95"/>
          <w:lang w:eastAsia="zh-TW"/>
        </w:rPr>
        <w:t>並依游泳池人流管</w:t>
      </w:r>
      <w:r w:rsidR="00B24078">
        <w:rPr>
          <w:rFonts w:ascii="標楷體" w:eastAsia="標楷體" w:hAnsi="標楷體"/>
          <w:spacing w:val="-5"/>
          <w:w w:val="95"/>
          <w:lang w:eastAsia="zh-TW"/>
        </w:rPr>
        <w:t>制規定</w:t>
      </w:r>
      <w:r w:rsidR="00430E95" w:rsidRPr="00B24078">
        <w:rPr>
          <w:rFonts w:ascii="標楷體" w:eastAsia="標楷體" w:hAnsi="標楷體"/>
          <w:spacing w:val="-5"/>
          <w:w w:val="95"/>
          <w:lang w:eastAsia="zh-TW"/>
        </w:rPr>
        <w:t>。</w:t>
      </w:r>
    </w:p>
    <w:p w:rsidR="00430E95" w:rsidRPr="00430E95" w:rsidRDefault="00430E95" w:rsidP="002268B8">
      <w:pPr>
        <w:pStyle w:val="a4"/>
        <w:numPr>
          <w:ilvl w:val="0"/>
          <w:numId w:val="3"/>
        </w:numPr>
        <w:tabs>
          <w:tab w:val="left" w:pos="1418"/>
        </w:tabs>
        <w:adjustRightInd w:val="0"/>
        <w:snapToGrid w:val="0"/>
        <w:ind w:left="1418" w:hanging="709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>檢錄處設於</w:t>
      </w:r>
      <w:r w:rsidR="009D18B8">
        <w:rPr>
          <w:rFonts w:ascii="標楷體" w:eastAsia="標楷體" w:hAnsi="標楷體" w:hint="eastAsia"/>
          <w:spacing w:val="-3"/>
          <w:w w:val="95"/>
          <w:lang w:eastAsia="zh-TW"/>
        </w:rPr>
        <w:t>1樓</w:t>
      </w:r>
      <w:r w:rsidR="00B24078">
        <w:rPr>
          <w:rFonts w:ascii="標楷體" w:eastAsia="標楷體" w:hAnsi="標楷體" w:hint="eastAsia"/>
          <w:spacing w:val="-3"/>
          <w:w w:val="95"/>
          <w:lang w:eastAsia="zh-TW"/>
        </w:rPr>
        <w:t>大門口</w:t>
      </w:r>
      <w:r>
        <w:rPr>
          <w:rFonts w:ascii="標楷體" w:eastAsia="標楷體" w:hAnsi="標楷體"/>
          <w:spacing w:val="-3"/>
          <w:w w:val="95"/>
          <w:lang w:eastAsia="zh-TW"/>
        </w:rPr>
        <w:t>，除進行中參賽選手外</w:t>
      </w:r>
      <w:r>
        <w:rPr>
          <w:rFonts w:ascii="標楷體" w:eastAsia="標楷體" w:hAnsi="標楷體"/>
          <w:spacing w:val="-5"/>
          <w:w w:val="95"/>
          <w:lang w:eastAsia="zh-TW"/>
        </w:rPr>
        <w:t>另預備二組選手進場(每組8人)。控制</w:t>
      </w:r>
      <w:r w:rsidR="004E081B">
        <w:rPr>
          <w:rFonts w:ascii="標楷體" w:eastAsia="標楷體" w:hAnsi="標楷體"/>
          <w:spacing w:val="-5"/>
          <w:w w:val="95"/>
          <w:lang w:eastAsia="zh-TW"/>
        </w:rPr>
        <w:t>比賽場地</w:t>
      </w:r>
      <w:r>
        <w:rPr>
          <w:rFonts w:ascii="標楷體" w:eastAsia="標楷體" w:hAnsi="標楷體"/>
          <w:spacing w:val="-5"/>
          <w:w w:val="95"/>
          <w:lang w:eastAsia="zh-TW"/>
        </w:rPr>
        <w:t>進場選手人數最多24人。</w:t>
      </w:r>
    </w:p>
    <w:p w:rsidR="00AB4856" w:rsidRPr="00B24078" w:rsidRDefault="00AB4856" w:rsidP="00B24078">
      <w:pPr>
        <w:pStyle w:val="a4"/>
        <w:numPr>
          <w:ilvl w:val="0"/>
          <w:numId w:val="3"/>
        </w:numPr>
        <w:adjustRightInd w:val="0"/>
        <w:snapToGrid w:val="0"/>
        <w:ind w:left="1418" w:right="142" w:hanging="709"/>
        <w:rPr>
          <w:rFonts w:ascii="標楷體" w:eastAsia="標楷體" w:hAnsi="標楷體"/>
          <w:spacing w:val="-6"/>
          <w:lang w:eastAsia="zh-TW"/>
        </w:rPr>
      </w:pPr>
      <w:r w:rsidRPr="00DE26C2">
        <w:rPr>
          <w:rFonts w:ascii="標楷體" w:eastAsia="標楷體" w:hAnsi="標楷體"/>
          <w:spacing w:val="-6"/>
          <w:lang w:eastAsia="zh-TW"/>
        </w:rPr>
        <w:t>裁判在場館內請配合戴口罩，選手</w:t>
      </w:r>
      <w:r w:rsidR="004E081B">
        <w:rPr>
          <w:rFonts w:ascii="標楷體" w:eastAsia="標楷體" w:hAnsi="標楷體"/>
          <w:spacing w:val="-6"/>
          <w:lang w:eastAsia="zh-TW"/>
        </w:rPr>
        <w:t>請戴口罩但</w:t>
      </w:r>
      <w:r w:rsidRPr="00DE26C2">
        <w:rPr>
          <w:rFonts w:ascii="標楷體" w:eastAsia="標楷體" w:hAnsi="標楷體"/>
          <w:spacing w:val="-6"/>
          <w:lang w:eastAsia="zh-TW"/>
        </w:rPr>
        <w:t>於上場比賽時才</w:t>
      </w:r>
      <w:r w:rsidRPr="00B24078">
        <w:rPr>
          <w:rFonts w:ascii="標楷體" w:eastAsia="標楷體" w:hAnsi="標楷體"/>
          <w:spacing w:val="-6"/>
          <w:lang w:eastAsia="zh-TW"/>
        </w:rPr>
        <w:t>可暫時將</w:t>
      </w:r>
      <w:r w:rsidRPr="00B24078">
        <w:rPr>
          <w:rFonts w:ascii="標楷體" w:eastAsia="標楷體" w:hAnsi="標楷體"/>
          <w:lang w:eastAsia="zh-TW"/>
        </w:rPr>
        <w:t>口罩拿下，賽後請立即戴上口罩</w:t>
      </w:r>
      <w:r w:rsidRPr="00B24078">
        <w:rPr>
          <w:rFonts w:ascii="標楷體" w:eastAsia="標楷體" w:hAnsi="標楷體"/>
          <w:color w:val="232A31"/>
          <w:lang w:eastAsia="zh-TW"/>
        </w:rPr>
        <w:t>。</w:t>
      </w:r>
      <w:r w:rsidRPr="00B24078">
        <w:rPr>
          <w:rFonts w:ascii="標楷體" w:eastAsia="標楷體" w:hAnsi="標楷體"/>
          <w:lang w:eastAsia="zh-TW"/>
        </w:rPr>
        <w:t>違反規定者，若經勸導</w:t>
      </w:r>
      <w:r w:rsidR="004E081B" w:rsidRPr="00B24078">
        <w:rPr>
          <w:rFonts w:ascii="標楷體" w:eastAsia="標楷體" w:hAnsi="標楷體"/>
          <w:lang w:eastAsia="zh-TW"/>
        </w:rPr>
        <w:t>後</w:t>
      </w:r>
      <w:r w:rsidRPr="00B24078">
        <w:rPr>
          <w:rFonts w:ascii="標楷體" w:eastAsia="標楷體" w:hAnsi="標楷體"/>
          <w:lang w:eastAsia="zh-TW"/>
        </w:rPr>
        <w:t>仍未配合</w:t>
      </w:r>
      <w:r w:rsidR="00960CE7" w:rsidRPr="00B24078">
        <w:rPr>
          <w:rFonts w:ascii="標楷體" w:eastAsia="標楷體" w:hAnsi="標楷體"/>
          <w:lang w:eastAsia="zh-TW"/>
        </w:rPr>
        <w:t>配</w:t>
      </w:r>
      <w:r w:rsidRPr="00B24078">
        <w:rPr>
          <w:rFonts w:ascii="標楷體" w:eastAsia="標楷體" w:hAnsi="標楷體"/>
          <w:lang w:eastAsia="zh-TW"/>
        </w:rPr>
        <w:t>帶口罩者或違反禁止飲食者，</w:t>
      </w:r>
      <w:r w:rsidRPr="00B24078">
        <w:rPr>
          <w:rFonts w:ascii="標楷體" w:eastAsia="標楷體" w:hAnsi="標楷體"/>
          <w:spacing w:val="-137"/>
          <w:lang w:eastAsia="zh-TW"/>
        </w:rPr>
        <w:t xml:space="preserve"> </w:t>
      </w:r>
      <w:r w:rsidRPr="00B24078">
        <w:rPr>
          <w:rFonts w:ascii="標楷體" w:eastAsia="標楷體" w:hAnsi="標楷體"/>
          <w:lang w:eastAsia="zh-TW"/>
        </w:rPr>
        <w:t>現場採證舉報，資料事後提報衛生單位進行裁罰。</w:t>
      </w:r>
      <w:r w:rsidR="00C967B4" w:rsidRPr="00B24078">
        <w:rPr>
          <w:rFonts w:ascii="標楷體" w:eastAsia="標楷體" w:hAnsi="標楷體"/>
          <w:lang w:eastAsia="zh-TW"/>
        </w:rPr>
        <w:t>防疫物資有限，與會人員請自備口罩。</w:t>
      </w:r>
    </w:p>
    <w:p w:rsidR="00593609" w:rsidRDefault="00593609" w:rsidP="002268B8">
      <w:pPr>
        <w:pStyle w:val="a4"/>
        <w:numPr>
          <w:ilvl w:val="0"/>
          <w:numId w:val="3"/>
        </w:numPr>
        <w:adjustRightInd w:val="0"/>
        <w:snapToGrid w:val="0"/>
        <w:ind w:left="1418" w:hanging="709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出入口處張貼防疫相關公告。</w:t>
      </w:r>
      <w:r>
        <w:rPr>
          <w:rFonts w:ascii="標楷體" w:eastAsia="標楷體" w:hAnsi="標楷體"/>
          <w:lang w:eastAsia="zh-TW"/>
        </w:rPr>
        <w:t>比賽期間LED螢幕及廣播加強防疫宣導。</w:t>
      </w:r>
    </w:p>
    <w:p w:rsidR="0066793D" w:rsidRPr="00B24078" w:rsidRDefault="00593609" w:rsidP="00B24078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425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1"/>
          <w:w w:val="95"/>
          <w:lang w:eastAsia="zh-TW"/>
        </w:rPr>
        <w:t>比賽期間</w:t>
      </w:r>
      <w:r w:rsidR="00B24078">
        <w:rPr>
          <w:rFonts w:ascii="標楷體" w:eastAsia="標楷體" w:hAnsi="標楷體" w:hint="eastAsia"/>
          <w:spacing w:val="-1"/>
          <w:w w:val="95"/>
          <w:lang w:eastAsia="zh-TW"/>
        </w:rPr>
        <w:t>加強</w:t>
      </w:r>
      <w:r w:rsidR="00461910" w:rsidRPr="00B24078">
        <w:rPr>
          <w:rFonts w:ascii="標楷體" w:eastAsia="標楷體" w:hAnsi="標楷體"/>
          <w:spacing w:val="-1"/>
          <w:w w:val="95"/>
          <w:lang w:eastAsia="zh-TW"/>
        </w:rPr>
        <w:t>廁所清潔消毒頻率</w:t>
      </w:r>
      <w:r w:rsidR="00AA6B34" w:rsidRPr="00B24078">
        <w:rPr>
          <w:rFonts w:ascii="標楷體" w:eastAsia="標楷體" w:hAnsi="標楷體"/>
          <w:spacing w:val="-1"/>
          <w:w w:val="95"/>
          <w:lang w:eastAsia="zh-TW"/>
        </w:rPr>
        <w:t xml:space="preserve">(每30分鐘一次) </w:t>
      </w:r>
      <w:r w:rsidR="00461910" w:rsidRPr="00B24078">
        <w:rPr>
          <w:rFonts w:ascii="標楷體" w:eastAsia="標楷體" w:hAnsi="標楷體"/>
          <w:spacing w:val="-2"/>
          <w:w w:val="95"/>
          <w:lang w:eastAsia="zh-TW"/>
        </w:rPr>
        <w:t>，並由清潔人員巡視公共</w:t>
      </w:r>
      <w:r w:rsidR="00461910" w:rsidRPr="00B24078">
        <w:rPr>
          <w:rFonts w:ascii="標楷體" w:eastAsia="標楷體" w:hAnsi="標楷體"/>
          <w:lang w:eastAsia="zh-TW"/>
        </w:rPr>
        <w:t>空間隨時改</w:t>
      </w:r>
      <w:r w:rsidR="0066793D" w:rsidRPr="00B24078">
        <w:rPr>
          <w:rFonts w:ascii="標楷體" w:eastAsia="標楷體" w:hAnsi="標楷體"/>
          <w:lang w:eastAsia="zh-TW"/>
        </w:rPr>
        <w:t>善。</w:t>
      </w:r>
      <w:r w:rsidRPr="00B24078">
        <w:rPr>
          <w:rFonts w:ascii="標楷體" w:eastAsia="標楷體" w:hAnsi="標楷體"/>
          <w:lang w:eastAsia="zh-TW"/>
        </w:rPr>
        <w:t>每天賽事結束後進行場館環境清潔及消毒工作。</w:t>
      </w:r>
    </w:p>
    <w:p w:rsidR="007E6B4E" w:rsidRPr="00AF5E04" w:rsidRDefault="007E6B4E" w:rsidP="00AF5E04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567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成立防疫應變小組，擬定相關防疫應變計畫，賽事期間進行防疫</w:t>
      </w:r>
      <w:r w:rsidRPr="00AF5E04">
        <w:rPr>
          <w:rFonts w:ascii="標楷體" w:eastAsia="標楷體" w:hAnsi="標楷體"/>
          <w:lang w:eastAsia="zh-TW"/>
        </w:rPr>
        <w:lastRenderedPageBreak/>
        <w:t>措施及督導等。</w:t>
      </w:r>
      <w:r w:rsidR="003F20FD">
        <w:rPr>
          <w:rFonts w:ascii="標楷體" w:eastAsia="標楷體" w:hAnsi="標楷體"/>
          <w:lang w:eastAsia="zh-TW"/>
        </w:rPr>
        <w:t>現場</w:t>
      </w:r>
      <w:r w:rsidRPr="00AF5E04">
        <w:rPr>
          <w:rFonts w:ascii="標楷體" w:eastAsia="標楷體" w:hAnsi="標楷體"/>
          <w:lang w:eastAsia="zh-TW"/>
        </w:rPr>
        <w:t>防疫人員配置: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現場負責人:陳學銘  0981452808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會場管理5人</w:t>
      </w:r>
    </w:p>
    <w:p w:rsidR="007E6B4E" w:rsidRDefault="007E6B4E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醫護人員2人</w:t>
      </w:r>
    </w:p>
    <w:p w:rsidR="003F20FD" w:rsidRPr="00BE064B" w:rsidRDefault="003F20FD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防疫檢查站工作人員6人</w:t>
      </w:r>
    </w:p>
    <w:p w:rsidR="00A40FCD" w:rsidRDefault="00960CE7" w:rsidP="00BE064B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</w:t>
      </w:r>
      <w:r w:rsidR="00461910" w:rsidRPr="00DE26C2">
        <w:rPr>
          <w:rFonts w:ascii="標楷體" w:eastAsia="標楷體" w:hAnsi="標楷體"/>
          <w:w w:val="95"/>
        </w:rPr>
        <w:t xml:space="preserve"> </w:t>
      </w:r>
      <w:r w:rsidR="00593609">
        <w:rPr>
          <w:rFonts w:ascii="標楷體" w:eastAsia="標楷體" w:hAnsi="標楷體"/>
          <w:w w:val="95"/>
        </w:rPr>
        <w:t xml:space="preserve">  </w:t>
      </w:r>
      <w:r w:rsidR="00AB4856" w:rsidRPr="00593609">
        <w:rPr>
          <w:rFonts w:ascii="標楷體" w:eastAsia="標楷體" w:hAnsi="標楷體"/>
          <w:sz w:val="28"/>
          <w:szCs w:val="28"/>
        </w:rPr>
        <w:t>(</w:t>
      </w:r>
      <w:r w:rsidR="00593609">
        <w:rPr>
          <w:rFonts w:ascii="標楷體" w:eastAsia="標楷體" w:hAnsi="標楷體"/>
          <w:sz w:val="28"/>
          <w:szCs w:val="28"/>
        </w:rPr>
        <w:t>十</w:t>
      </w:r>
      <w:r w:rsidR="00BE064B">
        <w:rPr>
          <w:rFonts w:ascii="標楷體" w:eastAsia="標楷體" w:hAnsi="標楷體"/>
          <w:sz w:val="28"/>
          <w:szCs w:val="28"/>
        </w:rPr>
        <w:t>一</w:t>
      </w:r>
      <w:r w:rsidR="00AB4856" w:rsidRPr="00593609">
        <w:rPr>
          <w:rFonts w:ascii="標楷體" w:eastAsia="標楷體" w:hAnsi="標楷體"/>
          <w:sz w:val="28"/>
          <w:szCs w:val="28"/>
        </w:rPr>
        <w:t>) 參賽</w:t>
      </w:r>
      <w:r w:rsidR="00A40FCD" w:rsidRPr="00593609">
        <w:rPr>
          <w:rFonts w:ascii="標楷體" w:eastAsia="標楷體" w:hAnsi="標楷體"/>
          <w:sz w:val="28"/>
          <w:szCs w:val="28"/>
        </w:rPr>
        <w:t>選手及</w:t>
      </w:r>
      <w:r w:rsidR="00AB4856" w:rsidRPr="00593609">
        <w:rPr>
          <w:rFonts w:ascii="標楷體" w:eastAsia="標楷體" w:hAnsi="標楷體"/>
          <w:sz w:val="28"/>
          <w:szCs w:val="28"/>
        </w:rPr>
        <w:t>隊職員資料皆由網路系統報名,所有名單及相關資料主辦</w:t>
      </w:r>
    </w:p>
    <w:p w:rsidR="00AB4856" w:rsidRPr="00AF5E04" w:rsidRDefault="00AF5E04" w:rsidP="00AF5E04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AB4856" w:rsidRPr="00AF5E04">
        <w:rPr>
          <w:rFonts w:ascii="標楷體" w:eastAsia="標楷體" w:hAnsi="標楷體"/>
          <w:sz w:val="28"/>
          <w:szCs w:val="28"/>
        </w:rPr>
        <w:t>單位皆</w:t>
      </w:r>
      <w:r w:rsidR="00A40FCD" w:rsidRPr="00AF5E04">
        <w:rPr>
          <w:rFonts w:ascii="標楷體" w:eastAsia="標楷體" w:hAnsi="標楷體"/>
          <w:sz w:val="28"/>
          <w:szCs w:val="28"/>
        </w:rPr>
        <w:t>可</w:t>
      </w:r>
      <w:r w:rsidR="00AB4856" w:rsidRPr="00AF5E04">
        <w:rPr>
          <w:rFonts w:ascii="標楷體" w:eastAsia="標楷體" w:hAnsi="標楷體"/>
          <w:sz w:val="28"/>
          <w:szCs w:val="28"/>
        </w:rPr>
        <w:t>明確掌控。</w:t>
      </w:r>
    </w:p>
    <w:p w:rsidR="00A40FCD" w:rsidRDefault="00593609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 w:rsidR="0006160A">
        <w:rPr>
          <w:rFonts w:ascii="標楷體" w:eastAsia="標楷體" w:hAnsi="標楷體"/>
          <w:spacing w:val="-4"/>
          <w:lang w:eastAsia="zh-TW"/>
        </w:rPr>
        <w:t xml:space="preserve">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二</w:t>
      </w:r>
      <w:r w:rsidR="00AB4856" w:rsidRPr="00DE26C2">
        <w:rPr>
          <w:rFonts w:ascii="標楷體" w:eastAsia="標楷體" w:hAnsi="標楷體"/>
          <w:spacing w:val="-4"/>
          <w:lang w:eastAsia="zh-TW"/>
        </w:rPr>
        <w:t>) 若有特殊疫情變化經中央疫情指揮中心或</w:t>
      </w:r>
      <w:r w:rsidR="009D18B8">
        <w:rPr>
          <w:rFonts w:ascii="標楷體" w:eastAsia="標楷體" w:hAnsi="標楷體" w:hint="eastAsia"/>
          <w:spacing w:val="-4"/>
          <w:lang w:eastAsia="zh-TW"/>
        </w:rPr>
        <w:t>台中</w:t>
      </w:r>
      <w:r w:rsidR="00AB4856" w:rsidRPr="00DE26C2">
        <w:rPr>
          <w:rFonts w:ascii="標楷體" w:eastAsia="標楷體" w:hAnsi="標楷體"/>
          <w:spacing w:val="-4"/>
          <w:lang w:eastAsia="zh-TW"/>
        </w:rPr>
        <w:t>市政府宣布集會</w:t>
      </w:r>
      <w:r w:rsidR="00AB4856" w:rsidRPr="00DE26C2">
        <w:rPr>
          <w:rFonts w:ascii="標楷體" w:eastAsia="標楷體" w:hAnsi="標楷體"/>
          <w:lang w:eastAsia="zh-TW"/>
        </w:rPr>
        <w:t>活動停</w:t>
      </w:r>
    </w:p>
    <w:p w:rsidR="00AB4856" w:rsidRPr="00DE26C2" w:rsidRDefault="00AF5E04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</w:t>
      </w:r>
      <w:r w:rsidR="00AB4856" w:rsidRPr="00DE26C2">
        <w:rPr>
          <w:rFonts w:ascii="標楷體" w:eastAsia="標楷體" w:hAnsi="標楷體"/>
          <w:lang w:eastAsia="zh-TW"/>
        </w:rPr>
        <w:t>止或延期，由大會另行公告。</w:t>
      </w:r>
    </w:p>
    <w:p w:rsidR="007E6B4E" w:rsidRDefault="0066793D" w:rsidP="00AF5E04">
      <w:pPr>
        <w:pStyle w:val="a4"/>
        <w:adjustRightInd w:val="0"/>
        <w:snapToGrid w:val="0"/>
        <w:ind w:left="422" w:hangingChars="155" w:hanging="422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三</w:t>
      </w:r>
      <w:r w:rsidR="00AB4856" w:rsidRPr="00DE26C2">
        <w:rPr>
          <w:rFonts w:ascii="標楷體" w:eastAsia="標楷體" w:hAnsi="標楷體"/>
          <w:spacing w:val="-4"/>
          <w:lang w:eastAsia="zh-TW"/>
        </w:rPr>
        <w:t>)</w:t>
      </w:r>
      <w:r w:rsidR="00784CE8">
        <w:rPr>
          <w:rFonts w:ascii="標楷體" w:eastAsia="標楷體" w:hAnsi="標楷體"/>
          <w:spacing w:val="-4"/>
          <w:lang w:eastAsia="zh-TW"/>
        </w:rPr>
        <w:t xml:space="preserve"> </w:t>
      </w:r>
      <w:r w:rsidR="007E6B4E">
        <w:rPr>
          <w:rFonts w:ascii="標楷體" w:eastAsia="標楷體" w:hAnsi="標楷體"/>
          <w:spacing w:val="-4"/>
          <w:lang w:eastAsia="zh-TW"/>
        </w:rPr>
        <w:t>目前防疫</w:t>
      </w:r>
      <w:r w:rsidR="003F4B6B">
        <w:rPr>
          <w:rFonts w:ascii="標楷體" w:eastAsia="標楷體" w:hAnsi="標楷體"/>
          <w:spacing w:val="-4"/>
          <w:lang w:eastAsia="zh-TW"/>
        </w:rPr>
        <w:t>級</w:t>
      </w:r>
      <w:r w:rsidR="007E6B4E">
        <w:rPr>
          <w:rFonts w:ascii="標楷體" w:eastAsia="標楷體" w:hAnsi="標楷體"/>
          <w:spacing w:val="-4"/>
          <w:lang w:eastAsia="zh-TW"/>
        </w:rPr>
        <w:t>別為第二級，後續防疫級別如因疫情狀況有所調整，</w:t>
      </w:r>
      <w:r w:rsidR="00AB4856" w:rsidRPr="00DE26C2">
        <w:rPr>
          <w:rFonts w:ascii="標楷體" w:eastAsia="標楷體" w:hAnsi="標楷體"/>
          <w:spacing w:val="-4"/>
          <w:lang w:eastAsia="zh-TW"/>
        </w:rPr>
        <w:t>相關防</w:t>
      </w:r>
    </w:p>
    <w:p w:rsidR="00F61DA1" w:rsidRDefault="007E6B4E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    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疫規定將公告本會網站</w:t>
      </w:r>
      <w:r w:rsidR="0066793D">
        <w:rPr>
          <w:rFonts w:ascii="標楷體" w:eastAsia="標楷體" w:hAnsi="標楷體"/>
          <w:spacing w:val="-4"/>
          <w:lang w:eastAsia="zh-TW"/>
        </w:rPr>
        <w:t>。</w:t>
      </w: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E45AC4" w:rsidRDefault="00E45AC4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9D18B8" w:rsidRDefault="009D18B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Pr="0065392D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E45AC4">
      <w:pPr>
        <w:jc w:val="center"/>
        <w:rPr>
          <w:rFonts w:ascii="標楷體" w:eastAsia="標楷體" w:hAnsi="標楷體"/>
          <w:sz w:val="28"/>
        </w:rPr>
      </w:pPr>
      <w:r w:rsidRPr="00E3186E">
        <w:rPr>
          <w:rFonts w:ascii="標楷體" w:eastAsia="標楷體" w:hAnsi="標楷體" w:hint="eastAsia"/>
          <w:sz w:val="28"/>
        </w:rPr>
        <w:lastRenderedPageBreak/>
        <w:t>中華民國游泳協會辦理賽事或活動之防疫事項檢核表</w:t>
      </w:r>
    </w:p>
    <w:p w:rsidR="00661530" w:rsidRDefault="00661530" w:rsidP="00661530">
      <w:pPr>
        <w:rPr>
          <w:rFonts w:ascii="標楷體" w:eastAsia="標楷體" w:hAnsi="標楷體"/>
        </w:rPr>
      </w:pPr>
    </w:p>
    <w:p w:rsidR="00661530" w:rsidRPr="00224290" w:rsidRDefault="00661530" w:rsidP="00661530">
      <w:pPr>
        <w:ind w:left="480"/>
        <w:rPr>
          <w:rFonts w:ascii="標楷體" w:eastAsia="標楷體" w:hAnsi="標楷體"/>
        </w:rPr>
      </w:pPr>
      <w:r w:rsidRPr="00224290">
        <w:rPr>
          <w:rFonts w:ascii="標楷體" w:eastAsia="標楷體" w:hAnsi="標楷體" w:hint="eastAsia"/>
        </w:rPr>
        <w:t>舉辦前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779"/>
        <w:gridCol w:w="2749"/>
        <w:gridCol w:w="4067"/>
        <w:gridCol w:w="2181"/>
      </w:tblGrid>
      <w:tr w:rsidR="00661530" w:rsidRPr="00E3186E" w:rsidTr="00633E4B">
        <w:trPr>
          <w:jc w:val="center"/>
        </w:trPr>
        <w:tc>
          <w:tcPr>
            <w:tcW w:w="77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4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67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具體作法</w:t>
            </w:r>
          </w:p>
        </w:tc>
        <w:tc>
          <w:tcPr>
            <w:tcW w:w="2181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檢核</w:t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要求參賽單位或人員提供中港澳入境記錄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參賽單位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人員提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供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出入國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入境記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錄。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風險評估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確認室內有空調及對外窗戶保持室內空氣暢通；確保出入口可以全面進行出入管制。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  <w:p w:rsidR="00661530" w:rsidRPr="008D472F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</w:p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訂定人員管理規則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若發生任何呼吸道症狀或體溫異常，要求人員嚴禁入場或進行隔離並通報相關單位；後續請假事宜明訂於競賽規程中。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建立相關應變機制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包含：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出入口設置體溫控管及酒精消毒</w:t>
            </w:r>
            <w:r>
              <w:rPr>
                <w:rFonts w:ascii="標楷體" w:eastAsia="標楷體" w:hAnsi="標楷體" w:hint="eastAsia"/>
              </w:rPr>
              <w:t>，配戴出入證者方可入場。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賽事規劃為閉門賽事，不開放觀眾進場觀賽。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現場有專業醫療人員駐場，以因應緊急事件發生；場地鄰近中國醫藥大學，可就近處理重大緊急醫療事件。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現場貼有通報流程及相關聯繫窗口資訊。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現場工作人員進行體溫紀錄，並確保相關應變人員清楚及熟悉流程。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成立應變小組</w:t>
            </w:r>
          </w:p>
        </w:tc>
        <w:tc>
          <w:tcPr>
            <w:tcW w:w="4067" w:type="dxa"/>
          </w:tcPr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 w:hint="eastAsia"/>
              </w:rPr>
              <w:t>副</w:t>
            </w:r>
            <w:r w:rsidRPr="003A20D5">
              <w:rPr>
                <w:rFonts w:ascii="標楷體" w:eastAsia="標楷體" w:hAnsi="標楷體" w:hint="eastAsia"/>
              </w:rPr>
              <w:t>秘書長組成「嚴重特殊傳染性肺炎應變小組」。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召開會議，就各項防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疫</w:t>
            </w:r>
            <w:r>
              <w:rPr>
                <w:rFonts w:ascii="標楷體" w:eastAsia="標楷體" w:hAnsi="標楷體" w:cs="標楷體"/>
                <w:szCs w:val="24"/>
              </w:rPr>
              <w:t>作為、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集會全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體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工作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員(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含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流動人員)健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康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監測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計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畫及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異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常追蹤</w:t>
            </w:r>
            <w:r>
              <w:rPr>
                <w:rFonts w:ascii="標楷體" w:eastAsia="標楷體" w:hAnsi="標楷體" w:cs="標楷體"/>
                <w:szCs w:val="24"/>
              </w:rPr>
              <w:t>處理機制等事項討論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Cs w:val="24"/>
              </w:rPr>
              <w:t>確認內容。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防疫宣導</w:t>
            </w:r>
          </w:p>
        </w:tc>
        <w:tc>
          <w:tcPr>
            <w:tcW w:w="4067" w:type="dxa"/>
          </w:tcPr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41027">
              <w:rPr>
                <w:rFonts w:ascii="標楷體" w:eastAsia="標楷體" w:hAnsi="標楷體" w:hint="eastAsia"/>
              </w:rPr>
              <w:t>場內大會播報台不定時宣導防疫資訊。</w:t>
            </w:r>
          </w:p>
          <w:p w:rsidR="00661530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要求所有入場人員隨時配戴口罩。</w:t>
            </w:r>
          </w:p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於召開技術、領隊會議時，向所屬參加人員加強宣導，提醒做好個人防護措施。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841027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於賽會或活動網站公告防疫訊息</w:t>
            </w:r>
          </w:p>
        </w:tc>
        <w:tc>
          <w:tcPr>
            <w:tcW w:w="4067" w:type="dxa"/>
          </w:tcPr>
          <w:p w:rsidR="00661530" w:rsidRPr="00841027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於賽會或活動網站公告防疫訊息。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left="-3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賽會或活動舉辦場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館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環境清潔及消毒工作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場館每日使用消毒水擦拭，針對人員經常性接觸之器具及門把等加強消毒。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於活動場所規劃充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足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洗手設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施，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並預先置適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隔離或安置空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間，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如為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室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集會活動則需確認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境之空氣流通狀態</w:t>
            </w:r>
          </w:p>
        </w:tc>
        <w:tc>
          <w:tcPr>
            <w:tcW w:w="4067" w:type="dxa"/>
          </w:tcPr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D477E3">
              <w:rPr>
                <w:rFonts w:ascii="標楷體" w:eastAsia="標楷體" w:hAnsi="標楷體" w:hint="eastAsia"/>
              </w:rPr>
              <w:t>場館廁所均配有洗手皂，出入口及檢錄處備有酒精供消毒使用。</w:t>
            </w:r>
          </w:p>
          <w:p w:rsidR="00661530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預備隔離或安置空間於出入口處。</w:t>
            </w:r>
          </w:p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室內空間全天候空調開放並開放所有對外窗戶。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4"/>
                <w:sz w:val="24"/>
                <w:szCs w:val="24"/>
                <w:lang w:eastAsia="zh-TW"/>
              </w:rPr>
              <w:t>依集會活動人數及辦理時間，準備足夠之個人清潔防護用品包(如肥皂、乾洗手液或洗手乳等)、擦手紙及口罩等。</w:t>
            </w:r>
          </w:p>
        </w:tc>
        <w:tc>
          <w:tcPr>
            <w:tcW w:w="4067" w:type="dxa"/>
          </w:tcPr>
          <w:p w:rsidR="00661530" w:rsidRPr="00D477E3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備有洗手皂及酒精供清潔及消毒使用，廁所備有足夠擦手紙並隨時補充；口罩供現場工作人員使用。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</w:tbl>
    <w:p w:rsidR="00661530" w:rsidRPr="00E3186E" w:rsidRDefault="00661530" w:rsidP="00661530">
      <w:pPr>
        <w:ind w:left="480"/>
        <w:rPr>
          <w:rFonts w:ascii="標楷體" w:eastAsia="標楷體" w:hAnsi="標楷體"/>
        </w:rPr>
      </w:pPr>
    </w:p>
    <w:p w:rsidR="00661530" w:rsidRPr="008C6528" w:rsidRDefault="00661530" w:rsidP="002C29F3">
      <w:pPr>
        <w:pStyle w:val="a4"/>
        <w:adjustRightInd w:val="0"/>
        <w:snapToGrid w:val="0"/>
        <w:ind w:leftChars="-59" w:left="440" w:hangingChars="208" w:hanging="582"/>
        <w:rPr>
          <w:rFonts w:ascii="標楷體" w:eastAsia="標楷體" w:hAnsi="標楷體"/>
          <w:lang w:eastAsia="zh-TW"/>
        </w:rPr>
      </w:pPr>
    </w:p>
    <w:sectPr w:rsidR="00661530" w:rsidRPr="008C6528" w:rsidSect="0014354C">
      <w:pgSz w:w="11906" w:h="16838"/>
      <w:pgMar w:top="993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65" w:rsidRDefault="00DF4A65" w:rsidP="00840355">
      <w:r>
        <w:separator/>
      </w:r>
    </w:p>
  </w:endnote>
  <w:endnote w:type="continuationSeparator" w:id="0">
    <w:p w:rsidR="00DF4A65" w:rsidRDefault="00DF4A65" w:rsidP="008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65" w:rsidRDefault="00DF4A65" w:rsidP="00840355">
      <w:r>
        <w:separator/>
      </w:r>
    </w:p>
  </w:footnote>
  <w:footnote w:type="continuationSeparator" w:id="0">
    <w:p w:rsidR="00DF4A65" w:rsidRDefault="00DF4A65" w:rsidP="0084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994"/>
    <w:multiLevelType w:val="hybridMultilevel"/>
    <w:tmpl w:val="CD34C2F6"/>
    <w:lvl w:ilvl="0" w:tplc="CD98FF68">
      <w:start w:val="1"/>
      <w:numFmt w:val="taiwaneseCountingThousand"/>
      <w:lvlText w:val="(%1)"/>
      <w:lvlJc w:val="left"/>
      <w:pPr>
        <w:ind w:left="242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3033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618675D"/>
    <w:multiLevelType w:val="hybridMultilevel"/>
    <w:tmpl w:val="6BF4E148"/>
    <w:lvl w:ilvl="0" w:tplc="E27678DE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5AD3C67"/>
    <w:multiLevelType w:val="hybridMultilevel"/>
    <w:tmpl w:val="473E8E10"/>
    <w:lvl w:ilvl="0" w:tplc="6316B8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D0019"/>
    <w:multiLevelType w:val="hybridMultilevel"/>
    <w:tmpl w:val="30324D84"/>
    <w:lvl w:ilvl="0" w:tplc="401CE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9A0AF4"/>
    <w:multiLevelType w:val="hybridMultilevel"/>
    <w:tmpl w:val="06FC587C"/>
    <w:lvl w:ilvl="0" w:tplc="31E8F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C9284C"/>
    <w:multiLevelType w:val="hybridMultilevel"/>
    <w:tmpl w:val="C0C24494"/>
    <w:lvl w:ilvl="0" w:tplc="37BA34C4">
      <w:start w:val="1"/>
      <w:numFmt w:val="decimal"/>
      <w:lvlText w:val="%1、"/>
      <w:lvlJc w:val="left"/>
      <w:pPr>
        <w:ind w:left="25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6" w:hanging="480"/>
      </w:pPr>
    </w:lvl>
    <w:lvl w:ilvl="2" w:tplc="0409001B" w:tentative="1">
      <w:start w:val="1"/>
      <w:numFmt w:val="lowerRoman"/>
      <w:lvlText w:val="%3."/>
      <w:lvlJc w:val="right"/>
      <w:pPr>
        <w:ind w:left="3266" w:hanging="480"/>
      </w:pPr>
    </w:lvl>
    <w:lvl w:ilvl="3" w:tplc="0409000F" w:tentative="1">
      <w:start w:val="1"/>
      <w:numFmt w:val="decimal"/>
      <w:lvlText w:val="%4."/>
      <w:lvlJc w:val="left"/>
      <w:pPr>
        <w:ind w:left="3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6" w:hanging="480"/>
      </w:pPr>
    </w:lvl>
    <w:lvl w:ilvl="5" w:tplc="0409001B" w:tentative="1">
      <w:start w:val="1"/>
      <w:numFmt w:val="lowerRoman"/>
      <w:lvlText w:val="%6."/>
      <w:lvlJc w:val="right"/>
      <w:pPr>
        <w:ind w:left="4706" w:hanging="480"/>
      </w:pPr>
    </w:lvl>
    <w:lvl w:ilvl="6" w:tplc="0409000F" w:tentative="1">
      <w:start w:val="1"/>
      <w:numFmt w:val="decimal"/>
      <w:lvlText w:val="%7."/>
      <w:lvlJc w:val="left"/>
      <w:pPr>
        <w:ind w:left="5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6" w:hanging="480"/>
      </w:pPr>
    </w:lvl>
    <w:lvl w:ilvl="8" w:tplc="0409001B" w:tentative="1">
      <w:start w:val="1"/>
      <w:numFmt w:val="lowerRoman"/>
      <w:lvlText w:val="%9."/>
      <w:lvlJc w:val="right"/>
      <w:pPr>
        <w:ind w:left="6146" w:hanging="480"/>
      </w:pPr>
    </w:lvl>
  </w:abstractNum>
  <w:abstractNum w:abstractNumId="6" w15:restartNumberingAfterBreak="0">
    <w:nsid w:val="5F4C2F31"/>
    <w:multiLevelType w:val="hybridMultilevel"/>
    <w:tmpl w:val="6290B796"/>
    <w:lvl w:ilvl="0" w:tplc="E5C43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A7C34"/>
    <w:multiLevelType w:val="hybridMultilevel"/>
    <w:tmpl w:val="C9B6BE92"/>
    <w:lvl w:ilvl="0" w:tplc="87A07C1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6A86478"/>
    <w:multiLevelType w:val="hybridMultilevel"/>
    <w:tmpl w:val="C9C41F38"/>
    <w:lvl w:ilvl="0" w:tplc="0CD48E68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color w:val="auto"/>
        <w:lang w:val="en-US"/>
      </w:rPr>
    </w:lvl>
    <w:lvl w:ilvl="1" w:tplc="287208A2">
      <w:start w:val="6"/>
      <w:numFmt w:val="taiwaneseCountingThousand"/>
      <w:lvlText w:val="(%2)"/>
      <w:lvlJc w:val="left"/>
      <w:pPr>
        <w:ind w:left="2139" w:hanging="72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B9"/>
    <w:rsid w:val="0006160A"/>
    <w:rsid w:val="000B028D"/>
    <w:rsid w:val="000B1480"/>
    <w:rsid w:val="000D1AB0"/>
    <w:rsid w:val="000E7D93"/>
    <w:rsid w:val="0012482C"/>
    <w:rsid w:val="00140339"/>
    <w:rsid w:val="0014354C"/>
    <w:rsid w:val="001559C3"/>
    <w:rsid w:val="001632A2"/>
    <w:rsid w:val="001C1B4E"/>
    <w:rsid w:val="002268B8"/>
    <w:rsid w:val="00245E33"/>
    <w:rsid w:val="002A02E1"/>
    <w:rsid w:val="002A04A0"/>
    <w:rsid w:val="002C29F3"/>
    <w:rsid w:val="003B6837"/>
    <w:rsid w:val="003D165A"/>
    <w:rsid w:val="003E71D8"/>
    <w:rsid w:val="003F20FD"/>
    <w:rsid w:val="003F4B6B"/>
    <w:rsid w:val="004049AD"/>
    <w:rsid w:val="00414470"/>
    <w:rsid w:val="00430E95"/>
    <w:rsid w:val="00461910"/>
    <w:rsid w:val="004B0204"/>
    <w:rsid w:val="004E081B"/>
    <w:rsid w:val="004E35B9"/>
    <w:rsid w:val="00593609"/>
    <w:rsid w:val="005A70E1"/>
    <w:rsid w:val="005F4B1A"/>
    <w:rsid w:val="0065392D"/>
    <w:rsid w:val="00661530"/>
    <w:rsid w:val="0066793D"/>
    <w:rsid w:val="006752B9"/>
    <w:rsid w:val="00743FF9"/>
    <w:rsid w:val="00771C1B"/>
    <w:rsid w:val="00784CE8"/>
    <w:rsid w:val="007E6B4E"/>
    <w:rsid w:val="007F45E6"/>
    <w:rsid w:val="007F574E"/>
    <w:rsid w:val="00803012"/>
    <w:rsid w:val="00840355"/>
    <w:rsid w:val="008516B6"/>
    <w:rsid w:val="00857292"/>
    <w:rsid w:val="008648B9"/>
    <w:rsid w:val="00870245"/>
    <w:rsid w:val="008C6528"/>
    <w:rsid w:val="008E610D"/>
    <w:rsid w:val="008F0791"/>
    <w:rsid w:val="00960CE7"/>
    <w:rsid w:val="00961028"/>
    <w:rsid w:val="009970B0"/>
    <w:rsid w:val="009D18B8"/>
    <w:rsid w:val="009D3BC5"/>
    <w:rsid w:val="00A40FCD"/>
    <w:rsid w:val="00A41999"/>
    <w:rsid w:val="00A42C1B"/>
    <w:rsid w:val="00A56393"/>
    <w:rsid w:val="00A715BF"/>
    <w:rsid w:val="00A810FD"/>
    <w:rsid w:val="00A83571"/>
    <w:rsid w:val="00A961E3"/>
    <w:rsid w:val="00AA6B34"/>
    <w:rsid w:val="00AB4856"/>
    <w:rsid w:val="00AF3647"/>
    <w:rsid w:val="00AF5E04"/>
    <w:rsid w:val="00B24078"/>
    <w:rsid w:val="00BE064B"/>
    <w:rsid w:val="00BE0BC0"/>
    <w:rsid w:val="00C1616D"/>
    <w:rsid w:val="00C308DE"/>
    <w:rsid w:val="00C53839"/>
    <w:rsid w:val="00C5774B"/>
    <w:rsid w:val="00C731F3"/>
    <w:rsid w:val="00C9226D"/>
    <w:rsid w:val="00C967B4"/>
    <w:rsid w:val="00CB74D1"/>
    <w:rsid w:val="00D84550"/>
    <w:rsid w:val="00D86CFB"/>
    <w:rsid w:val="00DA7862"/>
    <w:rsid w:val="00DB1045"/>
    <w:rsid w:val="00DE7C63"/>
    <w:rsid w:val="00DF4A65"/>
    <w:rsid w:val="00E255C6"/>
    <w:rsid w:val="00E45AC4"/>
    <w:rsid w:val="00E64D63"/>
    <w:rsid w:val="00E659AE"/>
    <w:rsid w:val="00EB4F10"/>
    <w:rsid w:val="00EB5DA3"/>
    <w:rsid w:val="00EC79D5"/>
    <w:rsid w:val="00F0114F"/>
    <w:rsid w:val="00F4076F"/>
    <w:rsid w:val="00F4108F"/>
    <w:rsid w:val="00F61DA1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82081-300C-4B51-A3F0-5C33264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012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EB4F10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EB4F10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03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3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355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7E6B4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7E6B4E"/>
  </w:style>
  <w:style w:type="character" w:styleId="ae">
    <w:name w:val="line number"/>
    <w:basedOn w:val="a0"/>
    <w:uiPriority w:val="99"/>
    <w:semiHidden/>
    <w:unhideWhenUsed/>
    <w:rsid w:val="002268B8"/>
  </w:style>
  <w:style w:type="table" w:styleId="af">
    <w:name w:val="Table Grid"/>
    <w:basedOn w:val="a1"/>
    <w:uiPriority w:val="39"/>
    <w:rsid w:val="006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153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34B0-47EF-423F-B2BD-4E6110E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2021-08-11T01:20:00Z</cp:lastPrinted>
  <dcterms:created xsi:type="dcterms:W3CDTF">2022-02-17T06:32:00Z</dcterms:created>
  <dcterms:modified xsi:type="dcterms:W3CDTF">2022-02-17T06:32:00Z</dcterms:modified>
</cp:coreProperties>
</file>